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984" w:rsidRPr="00B373E3" w:rsidRDefault="00BD2984" w:rsidP="00BD2984">
      <w:pPr>
        <w:spacing w:line="440" w:lineRule="exact"/>
        <w:rPr>
          <w:rFonts w:eastAsia="仿宋_GB2312"/>
          <w:sz w:val="28"/>
          <w:szCs w:val="32"/>
        </w:rPr>
      </w:pPr>
      <w:r w:rsidRPr="00B373E3">
        <w:rPr>
          <w:rFonts w:eastAsia="仿宋_GB2312"/>
          <w:sz w:val="28"/>
          <w:szCs w:val="32"/>
        </w:rPr>
        <w:t>附件：</w:t>
      </w:r>
    </w:p>
    <w:p w:rsidR="00BD2984" w:rsidRPr="00B373E3" w:rsidRDefault="00BD2984" w:rsidP="00BD2984">
      <w:pPr>
        <w:spacing w:line="440" w:lineRule="exact"/>
        <w:rPr>
          <w:spacing w:val="-28"/>
          <w:sz w:val="18"/>
          <w:szCs w:val="18"/>
          <w:u w:val="single"/>
        </w:rPr>
      </w:pPr>
    </w:p>
    <w:p w:rsidR="00BD2984" w:rsidRPr="00B373E3" w:rsidRDefault="00BD2984" w:rsidP="00BD2984">
      <w:pPr>
        <w:spacing w:line="440" w:lineRule="exact"/>
        <w:jc w:val="center"/>
        <w:rPr>
          <w:rFonts w:eastAsia="华文中宋"/>
          <w:b/>
          <w:sz w:val="32"/>
          <w:szCs w:val="32"/>
        </w:rPr>
      </w:pPr>
      <w:r w:rsidRPr="00B373E3">
        <w:rPr>
          <w:rFonts w:eastAsia="华文中宋"/>
          <w:b/>
          <w:sz w:val="32"/>
          <w:szCs w:val="32"/>
        </w:rPr>
        <w:t>学院</w:t>
      </w:r>
      <w:r w:rsidRPr="00B373E3">
        <w:rPr>
          <w:rFonts w:eastAsia="华文中宋"/>
          <w:b/>
          <w:sz w:val="32"/>
          <w:szCs w:val="32"/>
        </w:rPr>
        <w:t>2018</w:t>
      </w:r>
      <w:r w:rsidRPr="00B373E3">
        <w:rPr>
          <w:rFonts w:eastAsia="华文中宋"/>
          <w:b/>
          <w:sz w:val="32"/>
          <w:szCs w:val="32"/>
        </w:rPr>
        <w:t>年度教职工考核单位划分及优秀指标分配一览表</w:t>
      </w:r>
    </w:p>
    <w:p w:rsidR="00BD2984" w:rsidRPr="00B373E3" w:rsidRDefault="00BD2984" w:rsidP="00BD2984">
      <w:pPr>
        <w:spacing w:line="4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1"/>
        <w:gridCol w:w="1611"/>
        <w:gridCol w:w="1612"/>
      </w:tblGrid>
      <w:tr w:rsidR="00BD2984" w:rsidRPr="00B373E3" w:rsidTr="000103E2">
        <w:trPr>
          <w:trHeight w:val="920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21"/>
              </w:rPr>
            </w:pPr>
            <w:r w:rsidRPr="00B373E3">
              <w:rPr>
                <w:rFonts w:eastAsia="仿宋_GB2312"/>
                <w:b/>
                <w:bCs/>
                <w:color w:val="000000"/>
                <w:sz w:val="30"/>
                <w:szCs w:val="21"/>
              </w:rPr>
              <w:t>考核单位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21"/>
              </w:rPr>
            </w:pPr>
            <w:r w:rsidRPr="00B373E3">
              <w:rPr>
                <w:rFonts w:eastAsia="仿宋_GB2312"/>
                <w:b/>
                <w:bCs/>
                <w:color w:val="000000"/>
                <w:sz w:val="30"/>
                <w:szCs w:val="21"/>
              </w:rPr>
              <w:t>教职工数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30"/>
                <w:szCs w:val="21"/>
              </w:rPr>
            </w:pPr>
            <w:r w:rsidRPr="00B373E3">
              <w:rPr>
                <w:rFonts w:eastAsia="仿宋_GB2312"/>
                <w:b/>
                <w:bCs/>
                <w:color w:val="000000"/>
                <w:sz w:val="30"/>
                <w:szCs w:val="21"/>
              </w:rPr>
              <w:t>优秀指标</w:t>
            </w:r>
          </w:p>
        </w:tc>
      </w:tr>
      <w:tr w:rsidR="00BD2984" w:rsidRPr="00B373E3" w:rsidTr="000103E2">
        <w:trPr>
          <w:trHeight w:val="1420"/>
          <w:jc w:val="center"/>
        </w:trPr>
        <w:tc>
          <w:tcPr>
            <w:tcW w:w="5461" w:type="dxa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机</w:t>
            </w:r>
            <w:r w:rsidRPr="00B373E3">
              <w:rPr>
                <w:rFonts w:eastAsia="仿宋_GB2312"/>
                <w:color w:val="000000"/>
                <w:sz w:val="28"/>
              </w:rPr>
              <w:t xml:space="preserve">    </w:t>
            </w:r>
            <w:r w:rsidRPr="00B373E3">
              <w:rPr>
                <w:rFonts w:eastAsia="仿宋_GB2312"/>
                <w:color w:val="000000"/>
                <w:sz w:val="28"/>
              </w:rPr>
              <w:t>关</w:t>
            </w:r>
          </w:p>
          <w:p w:rsidR="00BD2984" w:rsidRPr="00B373E3" w:rsidRDefault="00BD2984" w:rsidP="000103E2">
            <w:pPr>
              <w:spacing w:line="360" w:lineRule="exact"/>
              <w:jc w:val="center"/>
              <w:rPr>
                <w:rFonts w:eastAsia="楷体_GB2312"/>
                <w:color w:val="000000"/>
                <w:szCs w:val="21"/>
              </w:rPr>
            </w:pPr>
            <w:r w:rsidRPr="00B373E3">
              <w:rPr>
                <w:rFonts w:eastAsia="楷体_GB2312"/>
                <w:color w:val="000000"/>
                <w:szCs w:val="21"/>
              </w:rPr>
              <w:t>（党政办公室、组织人事部、宣传部</w:t>
            </w:r>
            <w:r w:rsidRPr="00B373E3">
              <w:rPr>
                <w:rFonts w:eastAsia="楷体_GB2312"/>
                <w:color w:val="000000"/>
                <w:szCs w:val="21"/>
              </w:rPr>
              <w:t>(</w:t>
            </w:r>
            <w:r w:rsidRPr="00B373E3">
              <w:rPr>
                <w:rFonts w:eastAsia="楷体_GB2312"/>
                <w:color w:val="000000"/>
                <w:szCs w:val="21"/>
              </w:rPr>
              <w:t>与工会合署办公</w:t>
            </w:r>
            <w:r w:rsidRPr="00B373E3">
              <w:rPr>
                <w:rFonts w:eastAsia="楷体_GB2312"/>
                <w:color w:val="000000"/>
                <w:szCs w:val="21"/>
              </w:rPr>
              <w:t>)</w:t>
            </w:r>
            <w:r w:rsidRPr="00B373E3">
              <w:rPr>
                <w:rFonts w:eastAsia="楷体_GB2312"/>
                <w:color w:val="000000"/>
                <w:szCs w:val="21"/>
              </w:rPr>
              <w:t>、纪检监察审计处、团委、教务处、计财处、学生处、</w:t>
            </w:r>
          </w:p>
          <w:p w:rsidR="00BD2984" w:rsidRPr="00B373E3" w:rsidRDefault="00BD2984" w:rsidP="000103E2"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 w:rsidRPr="00B373E3">
              <w:rPr>
                <w:rFonts w:eastAsia="楷体_GB2312"/>
                <w:color w:val="000000"/>
                <w:szCs w:val="21"/>
              </w:rPr>
              <w:t>安全工作处、后勤管理处）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40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FF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34+6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5</w:t>
            </w:r>
          </w:p>
        </w:tc>
      </w:tr>
      <w:tr w:rsidR="00BD2984" w:rsidRPr="00B373E3" w:rsidTr="000103E2">
        <w:trPr>
          <w:trHeight w:val="680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1"/>
              </w:rPr>
            </w:pPr>
            <w:r w:rsidRPr="00B373E3">
              <w:rPr>
                <w:rFonts w:eastAsia="仿宋_GB2312"/>
                <w:color w:val="000000"/>
                <w:sz w:val="28"/>
                <w:szCs w:val="21"/>
              </w:rPr>
              <w:t>铁道工程系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B373E3">
              <w:rPr>
                <w:rFonts w:eastAsia="仿宋_GB2312"/>
                <w:color w:val="000000"/>
                <w:sz w:val="24"/>
              </w:rPr>
              <w:t>（挂靠：高速铁路建筑与安全工程技术中心）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35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30+5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D2984" w:rsidRPr="00B373E3" w:rsidTr="000103E2">
        <w:trPr>
          <w:trHeight w:val="680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建</w:t>
            </w:r>
            <w:r w:rsidRPr="00B373E3">
              <w:rPr>
                <w:rFonts w:eastAsia="仿宋_GB2312"/>
                <w:color w:val="000000"/>
                <w:sz w:val="28"/>
              </w:rPr>
              <w:t xml:space="preserve">  </w:t>
            </w:r>
            <w:r w:rsidRPr="00B373E3">
              <w:rPr>
                <w:rFonts w:eastAsia="仿宋_GB2312"/>
                <w:color w:val="000000"/>
                <w:sz w:val="28"/>
              </w:rPr>
              <w:t>筑</w:t>
            </w:r>
            <w:r w:rsidRPr="00B373E3">
              <w:rPr>
                <w:rFonts w:eastAsia="仿宋_GB2312"/>
                <w:color w:val="000000"/>
                <w:sz w:val="28"/>
              </w:rPr>
              <w:t xml:space="preserve">  </w:t>
            </w:r>
            <w:r w:rsidRPr="00B373E3">
              <w:rPr>
                <w:rFonts w:eastAsia="仿宋_GB2312"/>
                <w:color w:val="000000"/>
                <w:sz w:val="28"/>
              </w:rPr>
              <w:t>系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4"/>
              </w:rPr>
              <w:t>（挂靠：绿色智能工程技术中心）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29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24+5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4</w:t>
            </w:r>
          </w:p>
        </w:tc>
      </w:tr>
      <w:tr w:rsidR="00BD2984" w:rsidRPr="00B373E3" w:rsidTr="000103E2">
        <w:trPr>
          <w:trHeight w:val="792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测绘工程系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12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9+3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84" w:rsidRPr="00B373E3" w:rsidTr="000103E2">
        <w:trPr>
          <w:trHeight w:val="680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信息工程系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（教学资源服务中心）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28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22+6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3</w:t>
            </w:r>
          </w:p>
        </w:tc>
      </w:tr>
      <w:tr w:rsidR="00BD2984" w:rsidRPr="00B373E3" w:rsidTr="000103E2">
        <w:trPr>
          <w:trHeight w:val="772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电气工程系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17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11+6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84" w:rsidRPr="00B373E3" w:rsidTr="000103E2">
        <w:trPr>
          <w:trHeight w:val="680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轨道交通系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（机电工程系）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sz w:val="28"/>
              </w:rPr>
            </w:pPr>
            <w:r w:rsidRPr="00B373E3">
              <w:rPr>
                <w:sz w:val="28"/>
              </w:rPr>
              <w:t>18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szCs w:val="21"/>
              </w:rPr>
            </w:pPr>
            <w:r w:rsidRPr="00B373E3">
              <w:rPr>
                <w:szCs w:val="21"/>
              </w:rPr>
              <w:t>（</w:t>
            </w:r>
            <w:r w:rsidRPr="00B373E3">
              <w:rPr>
                <w:szCs w:val="21"/>
              </w:rPr>
              <w:t>13+5</w:t>
            </w:r>
            <w:r w:rsidRPr="00B373E3">
              <w:rPr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84" w:rsidRPr="00B373E3" w:rsidTr="000103E2">
        <w:trPr>
          <w:trHeight w:val="894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经济管理系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19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17+2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2</w:t>
            </w:r>
          </w:p>
        </w:tc>
      </w:tr>
      <w:tr w:rsidR="00BD2984" w:rsidRPr="00B373E3" w:rsidTr="000103E2">
        <w:trPr>
          <w:trHeight w:val="850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</w:rPr>
            </w:pPr>
            <w:r w:rsidRPr="00B373E3">
              <w:rPr>
                <w:rFonts w:eastAsia="仿宋_GB2312"/>
                <w:color w:val="000000"/>
                <w:sz w:val="28"/>
              </w:rPr>
              <w:t>人文社科系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20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18+2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3</w:t>
            </w:r>
          </w:p>
        </w:tc>
      </w:tr>
      <w:tr w:rsidR="00BD2984" w:rsidRPr="00B373E3" w:rsidTr="000103E2">
        <w:trPr>
          <w:trHeight w:val="680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360" w:lineRule="exact"/>
              <w:jc w:val="center"/>
              <w:rPr>
                <w:rFonts w:eastAsia="楷体_GB2312"/>
                <w:color w:val="000000"/>
                <w:szCs w:val="21"/>
              </w:rPr>
            </w:pPr>
            <w:r w:rsidRPr="00B373E3">
              <w:rPr>
                <w:rFonts w:eastAsia="楷体_GB2312"/>
                <w:color w:val="000000"/>
                <w:szCs w:val="21"/>
              </w:rPr>
              <w:t>直</w:t>
            </w:r>
            <w:r w:rsidRPr="00B373E3">
              <w:rPr>
                <w:rFonts w:eastAsia="楷体_GB2312"/>
                <w:color w:val="000000"/>
                <w:szCs w:val="21"/>
              </w:rPr>
              <w:t xml:space="preserve"> </w:t>
            </w:r>
            <w:r w:rsidRPr="00B373E3">
              <w:rPr>
                <w:rFonts w:eastAsia="楷体_GB2312"/>
                <w:color w:val="000000"/>
                <w:szCs w:val="21"/>
              </w:rPr>
              <w:t>属</w:t>
            </w:r>
            <w:r w:rsidRPr="00B373E3">
              <w:rPr>
                <w:rFonts w:eastAsia="楷体_GB2312"/>
                <w:color w:val="000000"/>
                <w:szCs w:val="21"/>
              </w:rPr>
              <w:t xml:space="preserve"> </w:t>
            </w:r>
            <w:r w:rsidRPr="00B373E3">
              <w:rPr>
                <w:rFonts w:eastAsia="楷体_GB2312"/>
                <w:color w:val="000000"/>
                <w:szCs w:val="21"/>
              </w:rPr>
              <w:t>机</w:t>
            </w:r>
            <w:r w:rsidRPr="00B373E3">
              <w:rPr>
                <w:rFonts w:eastAsia="楷体_GB2312"/>
                <w:color w:val="000000"/>
                <w:szCs w:val="21"/>
              </w:rPr>
              <w:t xml:space="preserve"> </w:t>
            </w:r>
            <w:r w:rsidRPr="00B373E3">
              <w:rPr>
                <w:rFonts w:eastAsia="楷体_GB2312"/>
                <w:color w:val="000000"/>
                <w:szCs w:val="21"/>
              </w:rPr>
              <w:t>构</w:t>
            </w:r>
          </w:p>
          <w:p w:rsidR="00BD2984" w:rsidRPr="00B373E3" w:rsidRDefault="00BD2984" w:rsidP="000103E2">
            <w:pPr>
              <w:spacing w:line="360" w:lineRule="exact"/>
              <w:jc w:val="center"/>
              <w:rPr>
                <w:rFonts w:eastAsia="楷体_GB2312"/>
                <w:color w:val="000000"/>
                <w:szCs w:val="21"/>
              </w:rPr>
            </w:pPr>
            <w:r w:rsidRPr="00B373E3">
              <w:rPr>
                <w:rFonts w:eastAsia="楷体_GB2312"/>
                <w:color w:val="000000"/>
                <w:szCs w:val="21"/>
              </w:rPr>
              <w:t>（国际交通学院、思想政治理论教学研究部、基础部、体育部、科技服务与工程实训中心、招生与创新创业指导中心、教育培训中心、国际教育合作交流中心）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51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color w:val="000000"/>
                <w:szCs w:val="21"/>
              </w:rPr>
              <w:t>39+12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6</w:t>
            </w:r>
          </w:p>
        </w:tc>
      </w:tr>
      <w:tr w:rsidR="00BD2984" w:rsidRPr="00B373E3" w:rsidTr="000103E2">
        <w:trPr>
          <w:trHeight w:val="714"/>
          <w:jc w:val="center"/>
        </w:trPr>
        <w:tc>
          <w:tcPr>
            <w:tcW w:w="546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rFonts w:eastAsia="仿宋_GB2312"/>
                <w:b/>
                <w:bCs/>
                <w:color w:val="000000"/>
                <w:sz w:val="28"/>
              </w:rPr>
            </w:pPr>
            <w:r w:rsidRPr="00B373E3">
              <w:rPr>
                <w:rFonts w:eastAsia="仿宋_GB2312"/>
                <w:b/>
                <w:bCs/>
                <w:color w:val="000000"/>
                <w:sz w:val="28"/>
              </w:rPr>
              <w:t>合</w:t>
            </w:r>
            <w:r w:rsidRPr="00B373E3">
              <w:rPr>
                <w:rFonts w:eastAsia="仿宋_GB2312"/>
                <w:b/>
                <w:bCs/>
                <w:color w:val="000000"/>
                <w:sz w:val="28"/>
              </w:rPr>
              <w:t xml:space="preserve">  </w:t>
            </w:r>
            <w:r w:rsidRPr="00B373E3">
              <w:rPr>
                <w:rFonts w:eastAsia="仿宋_GB2312"/>
                <w:b/>
                <w:bCs/>
                <w:color w:val="000000"/>
                <w:sz w:val="28"/>
              </w:rPr>
              <w:t>计</w:t>
            </w:r>
          </w:p>
        </w:tc>
        <w:tc>
          <w:tcPr>
            <w:tcW w:w="1611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</w:rPr>
            </w:pPr>
            <w:r w:rsidRPr="00B373E3">
              <w:rPr>
                <w:color w:val="000000"/>
                <w:sz w:val="28"/>
              </w:rPr>
              <w:t>269</w:t>
            </w:r>
          </w:p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Cs w:val="21"/>
              </w:rPr>
            </w:pPr>
            <w:r w:rsidRPr="00B373E3">
              <w:rPr>
                <w:color w:val="000000"/>
                <w:szCs w:val="21"/>
              </w:rPr>
              <w:t>（</w:t>
            </w:r>
            <w:r w:rsidRPr="00B373E3">
              <w:rPr>
                <w:rFonts w:eastAsia="楷体_GB2312"/>
                <w:color w:val="000000"/>
                <w:szCs w:val="21"/>
              </w:rPr>
              <w:t>217</w:t>
            </w:r>
            <w:r w:rsidRPr="00B373E3">
              <w:rPr>
                <w:color w:val="000000"/>
                <w:szCs w:val="21"/>
              </w:rPr>
              <w:t>+52</w:t>
            </w:r>
            <w:r w:rsidRPr="00B373E3">
              <w:rPr>
                <w:color w:val="000000"/>
                <w:szCs w:val="21"/>
              </w:rPr>
              <w:t>）</w:t>
            </w:r>
          </w:p>
        </w:tc>
        <w:tc>
          <w:tcPr>
            <w:tcW w:w="1612" w:type="dxa"/>
            <w:vAlign w:val="center"/>
          </w:tcPr>
          <w:p w:rsidR="00BD2984" w:rsidRPr="00B373E3" w:rsidRDefault="00BD2984" w:rsidP="000103E2">
            <w:pPr>
              <w:spacing w:line="440" w:lineRule="exact"/>
              <w:jc w:val="center"/>
              <w:rPr>
                <w:color w:val="000000"/>
                <w:sz w:val="28"/>
                <w:szCs w:val="28"/>
              </w:rPr>
            </w:pPr>
            <w:r w:rsidRPr="00B373E3">
              <w:rPr>
                <w:color w:val="000000"/>
                <w:sz w:val="28"/>
                <w:szCs w:val="28"/>
              </w:rPr>
              <w:t>33</w:t>
            </w:r>
          </w:p>
        </w:tc>
      </w:tr>
    </w:tbl>
    <w:p w:rsidR="00BD2984" w:rsidRPr="00B373E3" w:rsidRDefault="00BD2984" w:rsidP="00BD2984">
      <w:pPr>
        <w:spacing w:line="440" w:lineRule="exact"/>
        <w:rPr>
          <w:rFonts w:eastAsia="楷体_GB2312"/>
          <w:color w:val="000000"/>
          <w:sz w:val="28"/>
          <w:szCs w:val="21"/>
        </w:rPr>
      </w:pPr>
      <w:r w:rsidRPr="00B373E3">
        <w:t xml:space="preserve">   </w:t>
      </w:r>
      <w:r w:rsidRPr="00B373E3">
        <w:rPr>
          <w:rFonts w:eastAsia="楷体_GB2312"/>
          <w:color w:val="000000"/>
          <w:sz w:val="28"/>
          <w:szCs w:val="21"/>
        </w:rPr>
        <w:t>备注：各考核单位教职工数不含处级中层干部，不含精准</w:t>
      </w:r>
      <w:proofErr w:type="gramStart"/>
      <w:r w:rsidRPr="00B373E3">
        <w:rPr>
          <w:rFonts w:eastAsia="楷体_GB2312"/>
          <w:color w:val="000000"/>
          <w:sz w:val="28"/>
          <w:szCs w:val="21"/>
        </w:rPr>
        <w:t>脱贫驻</w:t>
      </w:r>
      <w:proofErr w:type="gramEnd"/>
      <w:r w:rsidRPr="00B373E3">
        <w:rPr>
          <w:rFonts w:eastAsia="楷体_GB2312"/>
          <w:color w:val="000000"/>
          <w:sz w:val="28"/>
          <w:szCs w:val="21"/>
        </w:rPr>
        <w:t>村干部。</w:t>
      </w:r>
    </w:p>
    <w:p w:rsidR="00673D34" w:rsidRPr="00BD2984" w:rsidRDefault="00EC465A" w:rsidP="00BD2984">
      <w:bookmarkStart w:id="0" w:name="_GoBack"/>
      <w:bookmarkEnd w:id="0"/>
    </w:p>
    <w:sectPr w:rsidR="00673D34" w:rsidRPr="00BD2984">
      <w:footerReference w:type="even" r:id="rId7"/>
      <w:footerReference w:type="default" r:id="rId8"/>
      <w:pgSz w:w="11906" w:h="16838"/>
      <w:pgMar w:top="1418" w:right="1134" w:bottom="964" w:left="1418" w:header="851" w:footer="34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65A" w:rsidRDefault="00EC465A" w:rsidP="000A43E9">
      <w:r>
        <w:separator/>
      </w:r>
    </w:p>
  </w:endnote>
  <w:endnote w:type="continuationSeparator" w:id="0">
    <w:p w:rsidR="00EC465A" w:rsidRDefault="00EC465A" w:rsidP="000A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34" w:rsidRDefault="00A60695">
    <w:pPr>
      <w:pStyle w:val="a4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32734" w:rsidRDefault="00EC465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34" w:rsidRDefault="00A6069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2984" w:rsidRPr="00BD2984">
      <w:rPr>
        <w:noProof/>
        <w:lang w:val="zh-CN"/>
      </w:rPr>
      <w:t>1</w:t>
    </w:r>
    <w:r>
      <w:fldChar w:fldCharType="end"/>
    </w:r>
  </w:p>
  <w:p w:rsidR="00A32734" w:rsidRDefault="00EC465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65A" w:rsidRDefault="00EC465A" w:rsidP="000A43E9">
      <w:r>
        <w:separator/>
      </w:r>
    </w:p>
  </w:footnote>
  <w:footnote w:type="continuationSeparator" w:id="0">
    <w:p w:rsidR="00EC465A" w:rsidRDefault="00EC465A" w:rsidP="000A4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0F"/>
    <w:rsid w:val="00063404"/>
    <w:rsid w:val="000A43E9"/>
    <w:rsid w:val="00136D19"/>
    <w:rsid w:val="002002AF"/>
    <w:rsid w:val="00227528"/>
    <w:rsid w:val="004A5D6D"/>
    <w:rsid w:val="00500829"/>
    <w:rsid w:val="00651865"/>
    <w:rsid w:val="00744043"/>
    <w:rsid w:val="00830D2B"/>
    <w:rsid w:val="00934B59"/>
    <w:rsid w:val="00A134E3"/>
    <w:rsid w:val="00A60695"/>
    <w:rsid w:val="00B5092B"/>
    <w:rsid w:val="00BA143B"/>
    <w:rsid w:val="00BD2984"/>
    <w:rsid w:val="00C06FF3"/>
    <w:rsid w:val="00C56D0F"/>
    <w:rsid w:val="00D0115D"/>
    <w:rsid w:val="00EC465A"/>
    <w:rsid w:val="00F17005"/>
    <w:rsid w:val="00F6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3E9"/>
    <w:rPr>
      <w:sz w:val="18"/>
      <w:szCs w:val="18"/>
    </w:rPr>
  </w:style>
  <w:style w:type="character" w:styleId="a5">
    <w:name w:val="page number"/>
    <w:basedOn w:val="a0"/>
    <w:rsid w:val="000A4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9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4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43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43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43E9"/>
    <w:rPr>
      <w:sz w:val="18"/>
      <w:szCs w:val="18"/>
    </w:rPr>
  </w:style>
  <w:style w:type="character" w:styleId="a5">
    <w:name w:val="page number"/>
    <w:basedOn w:val="a0"/>
    <w:rsid w:val="000A4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3</cp:revision>
  <dcterms:created xsi:type="dcterms:W3CDTF">2019-01-02T09:44:00Z</dcterms:created>
  <dcterms:modified xsi:type="dcterms:W3CDTF">2019-01-03T07:30:00Z</dcterms:modified>
</cp:coreProperties>
</file>