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A9" w:rsidRDefault="005134A9" w:rsidP="005134A9">
      <w:pPr>
        <w:pStyle w:val="a5"/>
        <w:spacing w:before="0" w:beforeAutospacing="0" w:after="0" w:afterAutospacing="0" w:line="520" w:lineRule="exact"/>
        <w:rPr>
          <w:rFonts w:ascii="楷体" w:eastAsia="楷体" w:hAnsi="楷体" w:cs="Arial"/>
          <w:b/>
          <w:color w:val="000000" w:themeColor="text1"/>
          <w:sz w:val="28"/>
          <w:szCs w:val="28"/>
        </w:rPr>
      </w:pPr>
      <w:r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附件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：</w:t>
      </w:r>
    </w:p>
    <w:p w:rsidR="005134A9" w:rsidRDefault="005134A9" w:rsidP="005134A9">
      <w:pPr>
        <w:pStyle w:val="a5"/>
        <w:spacing w:before="0" w:beforeAutospacing="0" w:after="0" w:afterAutospacing="0" w:line="520" w:lineRule="exact"/>
        <w:jc w:val="center"/>
        <w:rPr>
          <w:rFonts w:ascii="华文中宋" w:eastAsia="华文中宋" w:hAnsi="华文中宋" w:cs="Arial" w:hint="eastAsia"/>
          <w:b/>
          <w:color w:val="000000" w:themeColor="text1"/>
          <w:sz w:val="32"/>
          <w:szCs w:val="32"/>
        </w:rPr>
      </w:pPr>
      <w:r>
        <w:rPr>
          <w:rFonts w:ascii="华文中宋" w:eastAsia="华文中宋" w:hAnsi="华文中宋" w:cs="Arial" w:hint="eastAsia"/>
          <w:b/>
          <w:color w:val="000000" w:themeColor="text1"/>
          <w:sz w:val="32"/>
          <w:szCs w:val="32"/>
        </w:rPr>
        <w:t>教师企业实践考核表</w:t>
      </w:r>
    </w:p>
    <w:tbl>
      <w:tblPr>
        <w:tblStyle w:val="a6"/>
        <w:tblW w:w="8835" w:type="dxa"/>
        <w:jc w:val="center"/>
        <w:tblInd w:w="0" w:type="dxa"/>
        <w:tblLayout w:type="fixed"/>
        <w:tblLook w:val="04A0"/>
      </w:tblPr>
      <w:tblGrid>
        <w:gridCol w:w="1979"/>
        <w:gridCol w:w="2598"/>
        <w:gridCol w:w="2100"/>
        <w:gridCol w:w="2158"/>
      </w:tblGrid>
      <w:tr w:rsidR="005134A9" w:rsidTr="005134A9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教师姓名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任课专业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134A9" w:rsidTr="005134A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实践企业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实践岗位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134A9" w:rsidTr="005134A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起止时间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实践天数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134A9" w:rsidTr="005134A9">
        <w:trPr>
          <w:trHeight w:val="22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实践任务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134A9" w:rsidTr="005134A9">
        <w:trPr>
          <w:trHeight w:val="83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实践任务</w:t>
            </w:r>
          </w:p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完成情况</w:t>
            </w:r>
          </w:p>
          <w:p w:rsidR="005134A9" w:rsidRDefault="005134A9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及收获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教师签名：</w:t>
            </w:r>
          </w:p>
          <w:p w:rsidR="005134A9" w:rsidRDefault="005134A9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5134A9" w:rsidTr="005134A9">
        <w:trPr>
          <w:trHeight w:val="16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A9" w:rsidRDefault="005134A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color w:val="000000" w:themeColor="text1"/>
                <w:sz w:val="28"/>
                <w:szCs w:val="28"/>
              </w:rPr>
              <w:lastRenderedPageBreak/>
              <w:t>企业考核</w:t>
            </w: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30%</w:t>
            </w:r>
            <w:r>
              <w:rPr>
                <w:rFonts w:ascii="仿宋_GB2312" w:eastAsia="仿宋_GB2312" w:hAnsi="Arial" w:cs="Arial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9" w:rsidRDefault="005134A9">
            <w:pPr>
              <w:pStyle w:val="a5"/>
              <w:spacing w:before="0" w:beforeAutospacing="0" w:after="0" w:afterAutospacing="0" w:line="400" w:lineRule="exact"/>
              <w:rPr>
                <w:rFonts w:ascii="楷体" w:eastAsia="楷体" w:hAnsi="楷体" w:cs="Arial"/>
                <w:color w:val="000000" w:themeColor="text1"/>
              </w:rPr>
            </w:pPr>
            <w:r>
              <w:rPr>
                <w:rFonts w:ascii="楷体" w:eastAsia="楷体" w:hAnsi="楷体" w:cs="Arial" w:hint="eastAsia"/>
                <w:color w:val="000000" w:themeColor="text1"/>
              </w:rPr>
              <w:t>根据教师出勤情况、实践表现、对企业的贡献等评定成绩，满分30分）</w:t>
            </w: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rPr>
                <w:rFonts w:ascii="楷体" w:eastAsia="楷体" w:hAnsi="楷体" w:cs="Arial" w:hint="eastAsia"/>
                <w:color w:val="000000" w:themeColor="text1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ind w:left="4480" w:hangingChars="1600" w:hanging="4480"/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sz w:val="28"/>
                <w:szCs w:val="28"/>
              </w:rPr>
              <w:t xml:space="preserve">经评定，成绩为    分。          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（公章）</w:t>
            </w: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ind w:firstLineChars="1128" w:firstLine="3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5134A9" w:rsidTr="005134A9">
        <w:trPr>
          <w:trHeight w:val="31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A9" w:rsidRDefault="005134A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实践成果</w:t>
            </w: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30%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9" w:rsidRDefault="005134A9">
            <w:pPr>
              <w:pStyle w:val="a5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30"/>
                <w:szCs w:val="30"/>
              </w:rPr>
              <w:t>（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</w:rPr>
              <w:t>系（院、部）根据教师提交的教师企业实践成果评定成绩，满分</w:t>
            </w:r>
            <w:r>
              <w:rPr>
                <w:rFonts w:ascii="Times New Roman" w:eastAsia="楷体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</w:rPr>
              <w:t>分）</w:t>
            </w: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教师提交的教师企业实践成果有：</w:t>
            </w: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经评定，成绩为分。</w:t>
            </w:r>
          </w:p>
          <w:p w:rsidR="005134A9" w:rsidRDefault="005134A9">
            <w:pPr>
              <w:pStyle w:val="a5"/>
              <w:spacing w:before="0" w:beforeAutospacing="0" w:after="0" w:afterAutospacing="0" w:line="480" w:lineRule="exact"/>
              <w:ind w:firstLineChars="1350" w:firstLine="378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（公章）</w:t>
            </w:r>
          </w:p>
          <w:p w:rsidR="005134A9" w:rsidRDefault="005134A9">
            <w:pPr>
              <w:pStyle w:val="a5"/>
              <w:spacing w:before="0" w:beforeAutospacing="0" w:after="0" w:afterAutospacing="0" w:line="480" w:lineRule="exact"/>
              <w:ind w:firstLineChars="1128" w:firstLine="3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5134A9" w:rsidTr="005134A9">
        <w:trPr>
          <w:trHeight w:val="215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A9" w:rsidRDefault="005134A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系（院、部）</w:t>
            </w: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考核</w:t>
            </w: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40%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9" w:rsidRDefault="005134A9">
            <w:pPr>
              <w:pStyle w:val="a5"/>
              <w:spacing w:before="0" w:beforeAutospacing="0" w:after="0" w:afterAutospacing="0" w:line="400" w:lineRule="exact"/>
              <w:rPr>
                <w:rFonts w:ascii="Times New Roman" w:eastAsia="楷体" w:hAnsi="Times New Roman" w:cs="Times New Roman"/>
                <w:color w:val="000000" w:themeColor="text1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</w:rPr>
              <w:t>（由教师所在系对照教师企业实践任务，通过查看实践日志，结合日常检查情况，进行成绩评定，满分</w:t>
            </w:r>
            <w:r>
              <w:rPr>
                <w:rFonts w:ascii="Times New Roman" w:eastAsia="楷体" w:hAnsi="Times New Roman" w:cs="Times New Roman"/>
                <w:color w:val="000000" w:themeColor="text1"/>
              </w:rPr>
              <w:t>40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</w:rPr>
              <w:t>分）</w:t>
            </w: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rPr>
                <w:rFonts w:ascii="Times New Roman" w:eastAsia="楷体" w:hAnsi="Times New Roman" w:cs="Times New Roman"/>
                <w:color w:val="000000" w:themeColor="text1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00" w:lineRule="exact"/>
              <w:rPr>
                <w:rFonts w:ascii="Times New Roman" w:eastAsia="楷体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经评定，成绩为分。</w:t>
            </w:r>
          </w:p>
          <w:p w:rsidR="005134A9" w:rsidRDefault="005134A9">
            <w:pPr>
              <w:pStyle w:val="a5"/>
              <w:spacing w:before="0" w:beforeAutospacing="0" w:after="0" w:afterAutospacing="0" w:line="480" w:lineRule="exact"/>
              <w:ind w:firstLineChars="1350" w:firstLine="378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（公章）</w:t>
            </w:r>
          </w:p>
          <w:p w:rsidR="005134A9" w:rsidRDefault="005134A9">
            <w:pPr>
              <w:pStyle w:val="a5"/>
              <w:spacing w:before="0" w:beforeAutospacing="0" w:after="0" w:afterAutospacing="0" w:line="480" w:lineRule="exact"/>
              <w:ind w:firstLineChars="1128" w:firstLine="3158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5134A9" w:rsidTr="005134A9">
        <w:trPr>
          <w:trHeight w:val="20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A9" w:rsidRDefault="005134A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考核结果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A9" w:rsidRDefault="005134A9">
            <w:pPr>
              <w:pStyle w:val="a5"/>
              <w:spacing w:before="0" w:beforeAutospacing="0" w:after="0" w:afterAutospacing="0"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等次：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优秀（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90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分及以上）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良好（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80-89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分）</w:t>
            </w:r>
          </w:p>
          <w:p w:rsidR="005134A9" w:rsidRDefault="005134A9">
            <w:pPr>
              <w:pStyle w:val="a5"/>
              <w:spacing w:before="0" w:beforeAutospacing="0" w:after="0" w:afterAutospacing="0" w:line="560" w:lineRule="exact"/>
              <w:ind w:firstLineChars="300" w:firstLine="84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合格（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60-79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分）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不合格（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59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分及以下）</w:t>
            </w:r>
          </w:p>
          <w:p w:rsidR="005134A9" w:rsidRDefault="005134A9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负责人签字：</w:t>
            </w:r>
          </w:p>
          <w:p w:rsidR="005134A9" w:rsidRDefault="005134A9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5134A9" w:rsidTr="005134A9">
        <w:trPr>
          <w:trHeight w:val="13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A9" w:rsidRDefault="005134A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8"/>
                <w:szCs w:val="28"/>
              </w:rPr>
              <w:t>本人意见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A9" w:rsidRDefault="005134A9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5134A9" w:rsidRDefault="005134A9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教师签名：</w:t>
            </w:r>
          </w:p>
          <w:p w:rsidR="005134A9" w:rsidRDefault="005134A9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5134A9" w:rsidRDefault="005134A9" w:rsidP="005134A9">
      <w:pPr>
        <w:pStyle w:val="a5"/>
        <w:spacing w:before="0" w:beforeAutospacing="0" w:after="0" w:afterAutospacing="0" w:line="400" w:lineRule="exact"/>
        <w:ind w:firstLine="561"/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</w:pPr>
      <w:r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备注：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.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持续超过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个工作日的企业顶岗工作、考察观摩、组织现场教学、接受企业组织的技能培训等实践活动需填写此表，此表可自行续页。</w:t>
      </w:r>
    </w:p>
    <w:p w:rsidR="005134A9" w:rsidRDefault="005134A9" w:rsidP="005134A9">
      <w:pPr>
        <w:pStyle w:val="a5"/>
        <w:spacing w:before="0" w:beforeAutospacing="0" w:after="0" w:afterAutospacing="0" w:line="400" w:lineRule="exact"/>
        <w:ind w:firstLine="561"/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sectPr w:rsidR="005134A9">
          <w:pgSz w:w="11906" w:h="16838"/>
          <w:pgMar w:top="1701" w:right="1474" w:bottom="1701" w:left="1587" w:header="851" w:footer="992" w:gutter="0"/>
          <w:cols w:space="720"/>
          <w:docGrid w:type="lines" w:linePitch="312"/>
        </w:sect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.此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表一式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份，人事处（党委教师工作部）和教师企业实践个人档案各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份</w:t>
      </w:r>
    </w:p>
    <w:p w:rsidR="00555BB7" w:rsidRPr="005134A9" w:rsidRDefault="00555BB7"/>
    <w:sectPr w:rsidR="00555BB7" w:rsidRPr="0051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B7" w:rsidRDefault="00555BB7" w:rsidP="005134A9">
      <w:r>
        <w:separator/>
      </w:r>
    </w:p>
  </w:endnote>
  <w:endnote w:type="continuationSeparator" w:id="1">
    <w:p w:rsidR="00555BB7" w:rsidRDefault="00555BB7" w:rsidP="0051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B7" w:rsidRDefault="00555BB7" w:rsidP="005134A9">
      <w:r>
        <w:separator/>
      </w:r>
    </w:p>
  </w:footnote>
  <w:footnote w:type="continuationSeparator" w:id="1">
    <w:p w:rsidR="00555BB7" w:rsidRDefault="00555BB7" w:rsidP="00513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4A9"/>
    <w:rsid w:val="005134A9"/>
    <w:rsid w:val="0055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4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4A9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134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5134A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2021-10-01T00:38:00Z</dcterms:created>
  <dcterms:modified xsi:type="dcterms:W3CDTF">2021-10-01T00:38:00Z</dcterms:modified>
</cp:coreProperties>
</file>